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6237" w:firstLine="0"/>
        <w:jc w:val="left"/>
        <w:rPr>
          <w:rFonts w:ascii="Arial" w:hAnsi="Arial" w:cs="Arial" w:eastAsia="Arial"/>
          <w:color w:val="000000"/>
          <w:spacing w:val="0"/>
          <w:position w:val="0"/>
          <w:sz w:val="22"/>
          <w:shd w:fill="auto" w:val="clear"/>
        </w:rPr>
      </w:pPr>
    </w:p>
    <w:p>
      <w:pPr>
        <w:tabs>
          <w:tab w:val="left" w:pos="6237" w:leader="none"/>
        </w:tabs>
        <w:spacing w:before="0" w:after="0" w:line="240"/>
        <w:ind w:right="-852" w:left="3119"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ab/>
      </w:r>
      <w:r>
        <w:rPr>
          <w:rFonts w:ascii="Arial" w:hAnsi="Arial" w:cs="Arial" w:eastAsia="Arial"/>
          <w:b/>
          <w:color w:val="000000"/>
          <w:spacing w:val="0"/>
          <w:position w:val="0"/>
          <w:sz w:val="22"/>
          <w:shd w:fill="auto" w:val="clear"/>
        </w:rPr>
        <w:t xml:space="preserve">Le Principal </w:t>
      </w:r>
    </w:p>
    <w:p>
      <w:pPr>
        <w:tabs>
          <w:tab w:val="left" w:pos="6237" w:leader="none"/>
        </w:tabs>
        <w:spacing w:before="120" w:after="0" w:line="240"/>
        <w:ind w:right="-852" w:left="3119"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ab/>
      </w:r>
    </w:p>
    <w:p>
      <w:pPr>
        <w:tabs>
          <w:tab w:val="left" w:pos="6237" w:leader="none"/>
        </w:tabs>
        <w:spacing w:before="120" w:after="0" w:line="240"/>
        <w:ind w:right="-852" w:left="3119"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ab/>
        <w:t xml:space="preserve">Aux parents d’élèves</w:t>
      </w:r>
    </w:p>
    <w:p>
      <w:pPr>
        <w:tabs>
          <w:tab w:val="left" w:pos="6237" w:leader="none"/>
        </w:tabs>
        <w:spacing w:before="120" w:after="0" w:line="240"/>
        <w:ind w:right="-852" w:left="3119" w:firstLine="0"/>
        <w:jc w:val="left"/>
        <w:rPr>
          <w:rFonts w:ascii="Arial" w:hAnsi="Arial" w:cs="Arial" w:eastAsia="Arial"/>
          <w:b/>
          <w:color w:val="000000"/>
          <w:spacing w:val="0"/>
          <w:position w:val="0"/>
          <w:sz w:val="22"/>
          <w:shd w:fill="auto" w:val="clear"/>
        </w:rPr>
      </w:pPr>
    </w:p>
    <w:p>
      <w:pPr>
        <w:tabs>
          <w:tab w:val="left" w:pos="6237" w:leader="none"/>
        </w:tabs>
        <w:spacing w:before="120" w:after="0" w:line="240"/>
        <w:ind w:right="-852" w:left="6237" w:firstLine="0"/>
        <w:jc w:val="left"/>
        <w:rPr>
          <w:rFonts w:ascii="Arial" w:hAnsi="Arial" w:cs="Arial" w:eastAsia="Arial"/>
          <w:b/>
          <w:color w:val="000000"/>
          <w:spacing w:val="0"/>
          <w:position w:val="0"/>
          <w:sz w:val="22"/>
          <w:shd w:fill="auto" w:val="clear"/>
        </w:rPr>
      </w:pPr>
    </w:p>
    <w:p>
      <w:pPr>
        <w:tabs>
          <w:tab w:val="left" w:pos="6237" w:leader="none"/>
        </w:tabs>
        <w:spacing w:before="120" w:after="0" w:line="240"/>
        <w:ind w:right="-852" w:left="6237" w:firstLine="0"/>
        <w:jc w:val="left"/>
        <w:rPr>
          <w:rFonts w:ascii="Arial" w:hAnsi="Arial" w:cs="Arial" w:eastAsia="Arial"/>
          <w:b/>
          <w:color w:val="000000"/>
          <w:spacing w:val="0"/>
          <w:position w:val="0"/>
          <w:sz w:val="22"/>
          <w:shd w:fill="auto" w:val="clear"/>
        </w:rPr>
      </w:pPr>
    </w:p>
    <w:p>
      <w:pPr>
        <w:tabs>
          <w:tab w:val="left" w:pos="6237" w:leader="none"/>
        </w:tabs>
        <w:spacing w:before="120" w:after="0" w:line="240"/>
        <w:ind w:right="-852" w:left="6237" w:firstLine="0"/>
        <w:jc w:val="left"/>
        <w:rPr>
          <w:rFonts w:ascii="Arial" w:hAnsi="Arial" w:cs="Arial" w:eastAsia="Arial"/>
          <w:b/>
          <w:color w:val="000000"/>
          <w:spacing w:val="0"/>
          <w:position w:val="0"/>
          <w:sz w:val="22"/>
          <w:shd w:fill="auto" w:val="clear"/>
        </w:rPr>
      </w:pPr>
    </w:p>
    <w:p>
      <w:pPr>
        <w:tabs>
          <w:tab w:val="left" w:pos="6237" w:leader="none"/>
        </w:tabs>
        <w:spacing w:before="120" w:after="0" w:line="240"/>
        <w:ind w:right="-852" w:left="6237" w:firstLine="0"/>
        <w:jc w:val="left"/>
        <w:rPr>
          <w:rFonts w:ascii="Arial" w:hAnsi="Arial" w:cs="Arial" w:eastAsia="Arial"/>
          <w:b/>
          <w:color w:val="000000"/>
          <w:spacing w:val="0"/>
          <w:position w:val="0"/>
          <w:sz w:val="22"/>
          <w:shd w:fill="auto" w:val="clear"/>
        </w:rPr>
      </w:pPr>
    </w:p>
    <w:p>
      <w:pPr>
        <w:tabs>
          <w:tab w:val="left" w:pos="6237" w:leader="none"/>
        </w:tabs>
        <w:spacing w:before="120" w:after="0" w:line="240"/>
        <w:ind w:right="-852" w:left="6237" w:firstLine="0"/>
        <w:jc w:val="left"/>
        <w:rPr>
          <w:rFonts w:ascii="Arial" w:hAnsi="Arial" w:cs="Arial" w:eastAsia="Arial"/>
          <w:b/>
          <w:color w:val="000000"/>
          <w:spacing w:val="0"/>
          <w:position w:val="0"/>
          <w:sz w:val="22"/>
          <w:shd w:fill="auto" w:val="clear"/>
        </w:rPr>
      </w:pPr>
    </w:p>
    <w:p>
      <w:pPr>
        <w:tabs>
          <w:tab w:val="left" w:pos="6237" w:leader="none"/>
        </w:tabs>
        <w:spacing w:before="120" w:after="0" w:line="240"/>
        <w:ind w:right="-852" w:left="3119" w:firstLine="0"/>
        <w:jc w:val="left"/>
        <w:rPr>
          <w:rFonts w:ascii="Arial" w:hAnsi="Arial" w:cs="Arial" w:eastAsia="Arial"/>
          <w:b/>
          <w:color w:val="000000"/>
          <w:spacing w:val="0"/>
          <w:position w:val="0"/>
          <w:sz w:val="22"/>
          <w:shd w:fill="auto" w:val="clear"/>
        </w:rPr>
      </w:pPr>
    </w:p>
    <w:p>
      <w:pPr>
        <w:spacing w:before="0" w:after="0" w:line="240"/>
        <w:ind w:right="0" w:left="2832" w:firstLine="708"/>
        <w:jc w:val="left"/>
        <w:rPr>
          <w:rFonts w:ascii="MetaNormal-Roman" w:hAnsi="MetaNormal-Roman" w:cs="MetaNormal-Roman" w:eastAsia="MetaNormal-Roman"/>
          <w:color w:val="000000"/>
          <w:spacing w:val="0"/>
          <w:position w:val="0"/>
          <w:sz w:val="22"/>
          <w:shd w:fill="auto" w:val="clear"/>
        </w:rPr>
      </w:pPr>
      <w:r>
        <w:rPr>
          <w:rFonts w:ascii="MetaNormal-Roman" w:hAnsi="MetaNormal-Roman" w:cs="MetaNormal-Roman" w:eastAsia="MetaNormal-Roman"/>
          <w:b/>
          <w:color w:val="000000"/>
          <w:spacing w:val="0"/>
          <w:position w:val="0"/>
          <w:sz w:val="22"/>
          <w:shd w:fill="auto" w:val="clear"/>
        </w:rPr>
        <w:t xml:space="preserve">Objet : action chocolat de noël</w:t>
      </w:r>
      <w:r>
        <w:rPr>
          <w:rFonts w:ascii="MetaNormal-Roman" w:hAnsi="MetaNormal-Roman" w:cs="MetaNormal-Roman" w:eastAsia="MetaNormal-Roman"/>
          <w:color w:val="000000"/>
          <w:spacing w:val="0"/>
          <w:position w:val="0"/>
          <w:sz w:val="22"/>
          <w:shd w:fill="auto" w:val="clear"/>
        </w:rPr>
        <w:t xml:space="preserve"> </w:t>
      </w:r>
    </w:p>
    <w:p>
      <w:pPr>
        <w:spacing w:before="0" w:after="0" w:line="240"/>
        <w:ind w:right="0" w:left="0" w:firstLine="0"/>
        <w:jc w:val="left"/>
        <w:rPr>
          <w:rFonts w:ascii="MetaNormal-Roman" w:hAnsi="MetaNormal-Roman" w:cs="MetaNormal-Roman" w:eastAsia="MetaNormal-Roman"/>
          <w:color w:val="000000"/>
          <w:spacing w:val="0"/>
          <w:position w:val="0"/>
          <w:sz w:val="22"/>
          <w:shd w:fill="auto" w:val="clear"/>
        </w:rPr>
      </w:pPr>
    </w:p>
    <w:p>
      <w:pPr>
        <w:spacing w:before="0" w:after="0" w:line="240"/>
        <w:ind w:right="0" w:left="3540" w:firstLine="708"/>
        <w:jc w:val="left"/>
        <w:rPr>
          <w:rFonts w:ascii="MetaNormal-Roman" w:hAnsi="MetaNormal-Roman" w:cs="MetaNormal-Roman" w:eastAsia="MetaNormal-Roman"/>
          <w:color w:val="000000"/>
          <w:spacing w:val="0"/>
          <w:position w:val="0"/>
          <w:sz w:val="22"/>
          <w:shd w:fill="auto" w:val="clear"/>
        </w:rPr>
      </w:pPr>
      <w:r>
        <w:rPr>
          <w:rFonts w:ascii="MetaNormal-Roman" w:hAnsi="MetaNormal-Roman" w:cs="MetaNormal-Roman" w:eastAsia="MetaNormal-Roman"/>
          <w:color w:val="000000"/>
          <w:spacing w:val="0"/>
          <w:position w:val="0"/>
          <w:sz w:val="22"/>
          <w:shd w:fill="auto" w:val="clear"/>
        </w:rPr>
        <w:t xml:space="preserve">Madame, Monsieur</w:t>
      </w:r>
    </w:p>
    <w:p>
      <w:pPr>
        <w:spacing w:before="0" w:after="0" w:line="240"/>
        <w:ind w:right="0" w:left="0" w:firstLine="0"/>
        <w:jc w:val="left"/>
        <w:rPr>
          <w:rFonts w:ascii="MetaNormal-Roman" w:hAnsi="MetaNormal-Roman" w:cs="MetaNormal-Roman" w:eastAsia="MetaNormal-Roman"/>
          <w:color w:val="000000"/>
          <w:spacing w:val="0"/>
          <w:position w:val="0"/>
          <w:sz w:val="22"/>
          <w:shd w:fill="auto" w:val="clear"/>
        </w:rPr>
      </w:pPr>
      <w:r>
        <w:rPr>
          <w:rFonts w:ascii="MetaNormal-Roman" w:hAnsi="MetaNormal-Roman" w:cs="MetaNormal-Roman" w:eastAsia="MetaNormal-Roman"/>
          <w:color w:val="000000"/>
          <w:spacing w:val="0"/>
          <w:position w:val="0"/>
          <w:sz w:val="22"/>
          <w:shd w:fill="auto" w:val="clear"/>
        </w:rPr>
        <w:t xml:space="preserve"> </w:t>
      </w:r>
    </w:p>
    <w:p>
      <w:pPr>
        <w:spacing w:before="0" w:after="0" w:line="240"/>
        <w:ind w:right="0" w:left="0" w:firstLine="0"/>
        <w:jc w:val="both"/>
        <w:rPr>
          <w:rFonts w:ascii="MetaNormal-Roman" w:hAnsi="MetaNormal-Roman" w:cs="MetaNormal-Roman" w:eastAsia="MetaNormal-Roman"/>
          <w:color w:val="000000"/>
          <w:spacing w:val="0"/>
          <w:position w:val="0"/>
          <w:sz w:val="22"/>
          <w:shd w:fill="auto" w:val="clear"/>
        </w:rPr>
      </w:pPr>
    </w:p>
    <w:p>
      <w:pPr>
        <w:spacing w:before="0" w:after="0" w:line="240"/>
        <w:ind w:right="0" w:left="2832" w:firstLine="708"/>
        <w:jc w:val="both"/>
        <w:rPr>
          <w:rFonts w:ascii="MetaNormal-Roman" w:hAnsi="MetaNormal-Roman" w:cs="MetaNormal-Roman" w:eastAsia="MetaNormal-Roman"/>
          <w:color w:val="000000"/>
          <w:spacing w:val="0"/>
          <w:position w:val="0"/>
          <w:sz w:val="22"/>
          <w:shd w:fill="auto" w:val="clear"/>
        </w:rPr>
      </w:pPr>
      <w:r>
        <w:rPr>
          <w:rFonts w:ascii="MetaNormal-Roman" w:hAnsi="MetaNormal-Roman" w:cs="MetaNormal-Roman" w:eastAsia="MetaNormal-Roman"/>
          <w:color w:val="000000"/>
          <w:spacing w:val="0"/>
          <w:position w:val="0"/>
          <w:sz w:val="22"/>
          <w:shd w:fill="auto" w:val="clear"/>
        </w:rPr>
        <w:t xml:space="preserve">Au cours de leur scolarité, les élèves auront l’occasion de partir en séjour. Afin de financer leurs futurs voyages, nous proposons aux élèves de s’investir s’ils le souhaitent dans la vente de chocolats de Noël. Ils ouvrent ainsi un compte voyage sur lequel seront déposés les bénéfices de chacun, utilisés en cas de sortie ou voyage.</w:t>
      </w:r>
    </w:p>
    <w:p>
      <w:pPr>
        <w:spacing w:before="0" w:after="0" w:line="240"/>
        <w:ind w:right="0" w:left="2832" w:firstLine="708"/>
        <w:jc w:val="both"/>
        <w:rPr>
          <w:rFonts w:ascii="MetaNormal-Roman" w:hAnsi="MetaNormal-Roman" w:cs="MetaNormal-Roman" w:eastAsia="MetaNormal-Roman"/>
          <w:color w:val="000000"/>
          <w:spacing w:val="0"/>
          <w:position w:val="0"/>
          <w:sz w:val="22"/>
          <w:shd w:fill="auto" w:val="clear"/>
        </w:rPr>
      </w:pPr>
      <w:r>
        <w:rPr>
          <w:rFonts w:ascii="MetaNormal-Roman" w:hAnsi="MetaNormal-Roman" w:cs="MetaNormal-Roman" w:eastAsia="MetaNormal-Roman"/>
          <w:color w:val="000000"/>
          <w:spacing w:val="0"/>
          <w:position w:val="0"/>
          <w:sz w:val="22"/>
          <w:shd w:fill="auto" w:val="clear"/>
        </w:rPr>
        <w:t xml:space="preserve">La société reverse 25% du chiffre d’affaire au collège.</w:t>
      </w:r>
    </w:p>
    <w:p>
      <w:pPr>
        <w:spacing w:before="0" w:after="0" w:line="240"/>
        <w:ind w:right="0" w:left="2832" w:firstLine="708"/>
        <w:jc w:val="both"/>
        <w:rPr>
          <w:rFonts w:ascii="MetaNormal-Roman" w:hAnsi="MetaNormal-Roman" w:cs="MetaNormal-Roman" w:eastAsia="MetaNormal-Roman"/>
          <w:color w:val="000000"/>
          <w:spacing w:val="0"/>
          <w:position w:val="0"/>
          <w:sz w:val="22"/>
          <w:shd w:fill="auto" w:val="clear"/>
        </w:rPr>
      </w:pPr>
      <w:r>
        <w:rPr>
          <w:rFonts w:ascii="MetaNormal-Roman" w:hAnsi="MetaNormal-Roman" w:cs="MetaNormal-Roman" w:eastAsia="MetaNormal-Roman"/>
          <w:color w:val="000000"/>
          <w:spacing w:val="0"/>
          <w:position w:val="0"/>
          <w:sz w:val="22"/>
          <w:shd w:fill="auto" w:val="clear"/>
        </w:rPr>
        <w:t xml:space="preserve">Les bénéfices reviendront à l’enfant pour 20% de leur vente.</w:t>
      </w:r>
    </w:p>
    <w:p>
      <w:pPr>
        <w:spacing w:before="0" w:after="0" w:line="240"/>
        <w:ind w:right="0" w:left="0" w:firstLine="0"/>
        <w:jc w:val="both"/>
        <w:rPr>
          <w:rFonts w:ascii="MetaNormal-Roman" w:hAnsi="MetaNormal-Roman" w:cs="MetaNormal-Roman" w:eastAsia="MetaNormal-Roman"/>
          <w:color w:val="000000"/>
          <w:spacing w:val="0"/>
          <w:position w:val="0"/>
          <w:sz w:val="22"/>
          <w:shd w:fill="auto" w:val="clear"/>
        </w:rPr>
      </w:pPr>
    </w:p>
    <w:p>
      <w:pPr>
        <w:spacing w:before="0" w:after="0" w:line="240"/>
        <w:ind w:right="0" w:left="2832" w:firstLine="708"/>
        <w:jc w:val="both"/>
        <w:rPr>
          <w:rFonts w:ascii="MetaNormal-Roman" w:hAnsi="MetaNormal-Roman" w:cs="MetaNormal-Roman" w:eastAsia="MetaNormal-Roman"/>
          <w:b/>
          <w:color w:val="000000"/>
          <w:spacing w:val="0"/>
          <w:position w:val="0"/>
          <w:sz w:val="22"/>
          <w:shd w:fill="auto" w:val="clear"/>
        </w:rPr>
      </w:pPr>
      <w:r>
        <w:rPr>
          <w:rFonts w:ascii="MetaNormal-Roman" w:hAnsi="MetaNormal-Roman" w:cs="MetaNormal-Roman" w:eastAsia="MetaNormal-Roman"/>
          <w:b/>
          <w:color w:val="000000"/>
          <w:spacing w:val="0"/>
          <w:position w:val="0"/>
          <w:sz w:val="22"/>
          <w:shd w:fill="auto" w:val="clear"/>
        </w:rPr>
        <w:t xml:space="preserve">-Exemple : 100 euros de ventes, 15 euros crédités sur le compte</w:t>
      </w:r>
      <w:r>
        <w:rPr>
          <w:rFonts w:ascii="MetaNormal-Roman" w:hAnsi="MetaNormal-Roman" w:cs="MetaNormal-Roman" w:eastAsia="MetaNormal-Roman"/>
          <w:color w:val="000000"/>
          <w:spacing w:val="0"/>
          <w:position w:val="0"/>
          <w:sz w:val="22"/>
          <w:shd w:fill="auto" w:val="clear"/>
        </w:rPr>
        <w:t xml:space="preserve"> </w:t>
      </w:r>
      <w:r>
        <w:rPr>
          <w:rFonts w:ascii="MetaNormal-Roman" w:hAnsi="MetaNormal-Roman" w:cs="MetaNormal-Roman" w:eastAsia="MetaNormal-Roman"/>
          <w:b/>
          <w:color w:val="000000"/>
          <w:spacing w:val="0"/>
          <w:position w:val="0"/>
          <w:sz w:val="22"/>
          <w:shd w:fill="auto" w:val="clear"/>
        </w:rPr>
        <w:t xml:space="preserve">élève et 10 euros à un fond commun voyage. </w:t>
      </w:r>
    </w:p>
    <w:p>
      <w:pPr>
        <w:spacing w:before="0" w:after="0" w:line="240"/>
        <w:ind w:right="0" w:left="2832" w:firstLine="708"/>
        <w:jc w:val="both"/>
        <w:rPr>
          <w:rFonts w:ascii="MetaNormal-Roman" w:hAnsi="MetaNormal-Roman" w:cs="MetaNormal-Roman" w:eastAsia="MetaNormal-Roman"/>
          <w:b/>
          <w:color w:val="000000"/>
          <w:spacing w:val="0"/>
          <w:position w:val="0"/>
          <w:sz w:val="22"/>
          <w:shd w:fill="auto" w:val="clear"/>
        </w:rPr>
      </w:pPr>
    </w:p>
    <w:p>
      <w:pPr>
        <w:spacing w:before="0" w:after="0" w:line="240"/>
        <w:ind w:right="0" w:left="3192" w:firstLine="0"/>
        <w:jc w:val="both"/>
        <w:rPr>
          <w:rFonts w:ascii="MetaNormal-Roman" w:hAnsi="MetaNormal-Roman" w:cs="MetaNormal-Roman" w:eastAsia="MetaNormal-Roman"/>
          <w:color w:val="000000"/>
          <w:spacing w:val="0"/>
          <w:position w:val="0"/>
          <w:sz w:val="22"/>
          <w:shd w:fill="auto" w:val="clear"/>
        </w:rPr>
      </w:pPr>
      <w:r>
        <w:rPr>
          <w:rFonts w:ascii="MetaNormal-Roman" w:hAnsi="MetaNormal-Roman" w:cs="MetaNormal-Roman" w:eastAsia="MetaNormal-Roman"/>
          <w:color w:val="000000"/>
          <w:spacing w:val="0"/>
          <w:position w:val="0"/>
          <w:sz w:val="22"/>
          <w:shd w:fill="auto" w:val="clear"/>
        </w:rPr>
        <w:t xml:space="preserve"> Il s’agit d’une cagnotte voyage à utiliser pendant leur scolarité.  Lorsque votre enfant quitte le collège toute somme restante est versée au fond commun. Cependant, elle peut être versée sur le compte d’un frère ou d’une sœur scolarisé dans le collège l’année suivante.</w:t>
      </w:r>
    </w:p>
    <w:p>
      <w:pPr>
        <w:spacing w:before="0" w:after="0" w:line="240"/>
        <w:ind w:right="0" w:left="3900" w:firstLine="0"/>
        <w:jc w:val="both"/>
        <w:rPr>
          <w:rFonts w:ascii="MetaNormal-Roman" w:hAnsi="MetaNormal-Roman" w:cs="MetaNormal-Roman" w:eastAsia="MetaNormal-Roman"/>
          <w:b/>
          <w:color w:val="000000"/>
          <w:spacing w:val="0"/>
          <w:position w:val="0"/>
          <w:sz w:val="22"/>
          <w:shd w:fill="auto" w:val="clear"/>
        </w:rPr>
      </w:pPr>
    </w:p>
    <w:p>
      <w:pPr>
        <w:spacing w:before="0" w:after="0" w:line="240"/>
        <w:ind w:right="0" w:left="0" w:firstLine="0"/>
        <w:jc w:val="both"/>
        <w:rPr>
          <w:rFonts w:ascii="MetaNormal-Roman" w:hAnsi="MetaNormal-Roman" w:cs="MetaNormal-Roman" w:eastAsia="MetaNormal-Roman"/>
          <w:color w:val="000000"/>
          <w:spacing w:val="0"/>
          <w:position w:val="0"/>
          <w:sz w:val="22"/>
          <w:shd w:fill="auto" w:val="clear"/>
        </w:rPr>
      </w:pPr>
    </w:p>
    <w:p>
      <w:pPr>
        <w:spacing w:before="0" w:after="0" w:line="240"/>
        <w:ind w:right="0" w:left="0" w:firstLine="0"/>
        <w:jc w:val="both"/>
        <w:rPr>
          <w:rFonts w:ascii="MetaNormal-Roman" w:hAnsi="MetaNormal-Roman" w:cs="MetaNormal-Roman" w:eastAsia="MetaNormal-Roman"/>
          <w:color w:val="000000"/>
          <w:spacing w:val="0"/>
          <w:position w:val="0"/>
          <w:sz w:val="22"/>
          <w:shd w:fill="auto" w:val="clear"/>
        </w:rPr>
      </w:pPr>
    </w:p>
    <w:p>
      <w:pPr>
        <w:spacing w:before="0" w:after="0" w:line="240"/>
        <w:ind w:right="0" w:left="2124" w:firstLine="708"/>
        <w:jc w:val="both"/>
        <w:rPr>
          <w:rFonts w:ascii="MetaNormal-Roman" w:hAnsi="MetaNormal-Roman" w:cs="MetaNormal-Roman" w:eastAsia="MetaNormal-Roman"/>
          <w:color w:val="000000"/>
          <w:spacing w:val="0"/>
          <w:position w:val="0"/>
          <w:sz w:val="22"/>
          <w:shd w:fill="auto" w:val="clear"/>
        </w:rPr>
      </w:pPr>
      <w:r>
        <w:rPr>
          <w:rFonts w:ascii="MetaNormal-Roman" w:hAnsi="MetaNormal-Roman" w:cs="MetaNormal-Roman" w:eastAsia="MetaNormal-Roman"/>
          <w:color w:val="000000"/>
          <w:spacing w:val="0"/>
          <w:position w:val="0"/>
          <w:sz w:val="22"/>
          <w:shd w:fill="auto" w:val="clear"/>
        </w:rPr>
        <w:t xml:space="preserve">Je me tiens à votre disposition pour toutes informations supplémentaires.</w:t>
      </w:r>
    </w:p>
    <w:p>
      <w:pPr>
        <w:spacing w:before="0" w:after="0" w:line="240"/>
        <w:ind w:right="0" w:left="0" w:firstLine="0"/>
        <w:jc w:val="left"/>
        <w:rPr>
          <w:rFonts w:ascii="MetaNormal-Roman" w:hAnsi="MetaNormal-Roman" w:cs="MetaNormal-Roman" w:eastAsia="MetaNormal-Roman"/>
          <w:color w:val="000000"/>
          <w:spacing w:val="0"/>
          <w:position w:val="0"/>
          <w:sz w:val="22"/>
          <w:shd w:fill="auto" w:val="clear"/>
        </w:rPr>
      </w:pPr>
    </w:p>
    <w:p>
      <w:pPr>
        <w:spacing w:before="0" w:after="0" w:line="240"/>
        <w:ind w:right="0" w:left="0" w:firstLine="0"/>
        <w:jc w:val="left"/>
        <w:rPr>
          <w:rFonts w:ascii="MetaNormal-Roman" w:hAnsi="MetaNormal-Roman" w:cs="MetaNormal-Roman" w:eastAsia="MetaNormal-Roman"/>
          <w:color w:val="000000"/>
          <w:spacing w:val="0"/>
          <w:position w:val="0"/>
          <w:sz w:val="22"/>
          <w:shd w:fill="auto" w:val="clear"/>
        </w:rPr>
      </w:pPr>
    </w:p>
    <w:p>
      <w:pPr>
        <w:spacing w:before="0" w:after="0" w:line="240"/>
        <w:ind w:right="0" w:left="0" w:firstLine="0"/>
        <w:jc w:val="left"/>
        <w:rPr>
          <w:rFonts w:ascii="MetaNormal-Roman" w:hAnsi="MetaNormal-Roman" w:cs="MetaNormal-Roman" w:eastAsia="MetaNormal-Roman"/>
          <w:color w:val="000000"/>
          <w:spacing w:val="0"/>
          <w:position w:val="0"/>
          <w:sz w:val="22"/>
          <w:shd w:fill="auto" w:val="clear"/>
        </w:rPr>
      </w:pPr>
      <w:r>
        <w:rPr>
          <w:rFonts w:ascii="MetaNormal-Roman" w:hAnsi="MetaNormal-Roman" w:cs="MetaNormal-Roman" w:eastAsia="MetaNormal-Roman"/>
          <w:color w:val="000000"/>
          <w:spacing w:val="0"/>
          <w:position w:val="0"/>
          <w:sz w:val="22"/>
          <w:shd w:fill="auto" w:val="clear"/>
        </w:rPr>
        <w:t xml:space="preserve">                             </w:t>
        <w:tab/>
        <w:tab/>
        <w:tab/>
        <w:tab/>
        <w:tab/>
        <w:tab/>
        <w:t xml:space="preserve">  Le Principal</w:t>
      </w:r>
    </w:p>
    <w:p>
      <w:pPr>
        <w:tabs>
          <w:tab w:val="left" w:pos="6237" w:leader="none"/>
        </w:tabs>
        <w:spacing w:before="120" w:after="0" w:line="240"/>
        <w:ind w:right="-852" w:left="3119" w:firstLine="0"/>
        <w:jc w:val="left"/>
        <w:rPr>
          <w:rFonts w:ascii="Arial" w:hAnsi="Arial" w:cs="Arial" w:eastAsia="Arial"/>
          <w:b/>
          <w:color w:val="000000"/>
          <w:spacing w:val="0"/>
          <w:position w:val="0"/>
          <w:sz w:val="22"/>
          <w:shd w:fill="auto" w:val="clear"/>
        </w:rPr>
      </w:pPr>
    </w:p>
    <w:p>
      <w:pPr>
        <w:tabs>
          <w:tab w:val="left" w:pos="6237" w:leader="none"/>
        </w:tabs>
        <w:spacing w:before="0" w:after="0" w:line="240"/>
        <w:ind w:right="-852" w:left="3119"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ab/>
        <w:t xml:space="preserve"> </w:t>
        <w:tab/>
        <w:tab/>
        <w:tab/>
        <w:tab/>
        <w:tab/>
      </w:r>
    </w:p>
    <w:p>
      <w:pPr>
        <w:tabs>
          <w:tab w:val="left" w:pos="6237" w:leader="none"/>
        </w:tabs>
        <w:spacing w:before="0" w:after="0" w:line="240"/>
        <w:ind w:right="-852" w:left="3119"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ab/>
      </w:r>
    </w:p>
    <w:p>
      <w:pPr>
        <w:tabs>
          <w:tab w:val="left" w:pos="6237" w:leader="none"/>
        </w:tabs>
        <w:spacing w:before="0" w:after="0" w:line="240"/>
        <w:ind w:right="-852" w:left="3119" w:firstLine="0"/>
        <w:jc w:val="left"/>
        <w:rPr>
          <w:rFonts w:ascii="Arial" w:hAnsi="Arial" w:cs="Arial" w:eastAsia="Arial"/>
          <w:color w:val="000000"/>
          <w:spacing w:val="0"/>
          <w:position w:val="0"/>
          <w:sz w:val="22"/>
          <w:shd w:fill="auto" w:val="clear"/>
        </w:rPr>
      </w:pPr>
    </w:p>
    <w:p>
      <w:pPr>
        <w:tabs>
          <w:tab w:val="left" w:pos="6804" w:leader="none"/>
        </w:tabs>
        <w:spacing w:before="120" w:after="0" w:line="240"/>
        <w:ind w:right="0" w:left="3119"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